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B27" w:rsidRPr="00573B27" w:rsidRDefault="00573B27" w:rsidP="00573B27">
      <w:pPr>
        <w:widowControl w:val="0"/>
        <w:suppressAutoHyphens/>
        <w:spacing w:after="0" w:line="240" w:lineRule="auto"/>
        <w:ind w:left="4932"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3B2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Проект</w:t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73B2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9ADEC90" wp14:editId="20593F5C">
            <wp:extent cx="695325" cy="923925"/>
            <wp:effectExtent l="0" t="0" r="9525" b="9525"/>
            <wp:docPr id="1" name="Рисунок 1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Ставненська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сільська рада</w:t>
      </w: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Ужгородського</w:t>
      </w: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району, Закарпатської</w:t>
      </w: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області</w:t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</w:t>
      </w: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сесія </w:t>
      </w:r>
      <w:proofErr w:type="spellStart"/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VIIІ</w:t>
      </w:r>
      <w:proofErr w:type="spellEnd"/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скликання</w:t>
      </w: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3B27" w:rsidRPr="00573B27" w:rsidRDefault="00573B27" w:rsidP="00573B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</w:t>
      </w: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573B27" w:rsidRPr="00573B27" w:rsidRDefault="00573B27" w:rsidP="00573B2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3B27" w:rsidRPr="00573B27" w:rsidRDefault="00573B27" w:rsidP="00573B2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________________ 202</w:t>
      </w: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                                                             №______</w:t>
      </w:r>
    </w:p>
    <w:p w:rsidR="00573B27" w:rsidRPr="00573B27" w:rsidRDefault="00573B27" w:rsidP="00573B2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73B27" w:rsidRPr="00573B27" w:rsidRDefault="00573B27" w:rsidP="00573B27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звіт </w:t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 </w:t>
      </w:r>
      <w:proofErr w:type="spellStart"/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Стужицького</w:t>
      </w:r>
      <w:proofErr w:type="spellEnd"/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proofErr w:type="spellStart"/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таростинського</w:t>
      </w:r>
      <w:proofErr w:type="spellEnd"/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округу </w:t>
      </w:r>
    </w:p>
    <w:p w:rsidR="00573B27" w:rsidRPr="00573B27" w:rsidRDefault="00573B27" w:rsidP="00573B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3B27" w:rsidRPr="00573B27" w:rsidRDefault="00573B27" w:rsidP="00573B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 26, 54</w:t>
      </w:r>
      <w:r w:rsidRPr="00573B2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1</w:t>
      </w: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59 Закону України «Про місцеве самоврядування в Україні», відповідно до Положення про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затвердженого рішенням першої сесії восьмого скликання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Ставненської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від 22 листопада 2020 року №19 заслухавши та обговоривши звіт старости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округу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Лешанич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Тетяни Михайлівни «Про звіт старости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округу», </w:t>
      </w:r>
      <w:r w:rsidRPr="00573B2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сільська рада</w:t>
      </w:r>
    </w:p>
    <w:p w:rsidR="00573B27" w:rsidRPr="00573B27" w:rsidRDefault="00573B27" w:rsidP="00573B2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3B27" w:rsidRPr="00573B27" w:rsidRDefault="00573B27" w:rsidP="00573B2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573B2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ВИРІШИЛА:</w:t>
      </w:r>
    </w:p>
    <w:p w:rsidR="00573B27" w:rsidRPr="00573B27" w:rsidRDefault="00573B27" w:rsidP="00573B27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Звіт </w:t>
      </w:r>
      <w:r w:rsidRPr="0057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старости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округу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Лешанич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Тетяни Михайлівни за 2021 рік взяти до відома (додається).</w:t>
      </w:r>
    </w:p>
    <w:p w:rsidR="00573B27" w:rsidRPr="00573B27" w:rsidRDefault="00573B27" w:rsidP="00573B27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Старості надати пропозиції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Ставненській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сільській раді:  щодо збільшення надходжень до сільського бюджету, ефективного використання земель та об’єктів комунальної власності розташованих в межах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старостинського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округу;</w:t>
      </w:r>
    </w:p>
    <w:p w:rsidR="00573B27" w:rsidRPr="00573B27" w:rsidRDefault="00573B27" w:rsidP="00573B27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Здійснювати контроль за дотриманням Правил благоустрою в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старостинському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окрузі.</w:t>
      </w:r>
    </w:p>
    <w:p w:rsidR="00573B27" w:rsidRPr="00573B27" w:rsidRDefault="00573B27" w:rsidP="00573B27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законності і правопорядку, дотримання регламенту, депутатської етики, забезпечення діяльності депутатів та контролю за виконанням рішень сільської ради (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Бучак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Є.В</w:t>
      </w:r>
      <w:proofErr w:type="spellEnd"/>
      <w:r w:rsidRPr="00573B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.).</w:t>
      </w:r>
    </w:p>
    <w:p w:rsidR="00573B27" w:rsidRPr="00573B27" w:rsidRDefault="00573B27" w:rsidP="00573B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573B27" w:rsidRPr="00573B27" w:rsidRDefault="00573B27" w:rsidP="00573B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573B27" w:rsidRPr="00573B27" w:rsidRDefault="00573B27" w:rsidP="00573B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Сільський голова</w:t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573B27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  <w:t>Іван МАНДРИК</w:t>
      </w:r>
    </w:p>
    <w:p w:rsidR="00573B27" w:rsidRPr="00573B27" w:rsidRDefault="00573B27" w:rsidP="00573B27">
      <w:pPr>
        <w:spacing w:after="0" w:line="240" w:lineRule="auto"/>
        <w:rPr>
          <w:rFonts w:ascii="Georgia" w:eastAsia="Times New Roman" w:hAnsi="Georgia" w:cs="Times New Roman"/>
          <w:kern w:val="36"/>
          <w:sz w:val="42"/>
          <w:szCs w:val="42"/>
          <w:lang w:eastAsia="ru-RU"/>
        </w:rPr>
      </w:pPr>
      <w:r w:rsidRPr="00573B27">
        <w:rPr>
          <w:rFonts w:ascii="Georgia" w:eastAsia="Times New Roman" w:hAnsi="Georgia" w:cs="Times New Roman"/>
          <w:kern w:val="36"/>
          <w:sz w:val="42"/>
          <w:szCs w:val="42"/>
          <w:lang w:eastAsia="ru-RU"/>
        </w:rPr>
        <w:br w:type="page"/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proofErr w:type="spellStart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>ЗВІТ</w:t>
      </w:r>
      <w:proofErr w:type="spellEnd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с</w:t>
      </w:r>
      <w:proofErr w:type="spellStart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тарости</w:t>
      </w:r>
      <w:proofErr w:type="spellEnd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Стужиц</w:t>
      </w:r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ького</w:t>
      </w:r>
      <w:proofErr w:type="spellEnd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старостинського</w:t>
      </w:r>
      <w:proofErr w:type="spellEnd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округу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за 202</w:t>
      </w:r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1</w:t>
      </w:r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рі</w:t>
      </w:r>
      <w:proofErr w:type="spellEnd"/>
      <w:r w:rsidRPr="0058024A">
        <w:rPr>
          <w:rFonts w:ascii="Times New Roman" w:eastAsia="Times New Roman" w:hAnsi="Times New Roman" w:cs="Times New Roman"/>
          <w:b/>
          <w:kern w:val="36"/>
          <w:sz w:val="28"/>
          <w:szCs w:val="28"/>
          <w:lang w:val="uk-UA" w:eastAsia="ru-RU"/>
        </w:rPr>
        <w:t>к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8024A" w:rsidRPr="0058024A" w:rsidRDefault="0058024A" w:rsidP="005802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Керуючись Конституцією та законами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Україн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и, 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Положенням про старосту села та іншими нормативно-правовими актами 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староста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звітує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перед 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сільською 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радою та жителями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старостинського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округу про свою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діяльність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не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рідше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одного разу на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рік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</w:p>
    <w:p w:rsidR="0058024A" w:rsidRPr="0058024A" w:rsidRDefault="0058024A" w:rsidP="005802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</w:pP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Виконуючи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вимоги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цього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закону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пропоную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звіт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gram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про роботу</w:t>
      </w:r>
      <w:proofErr w:type="gram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Стужицького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старостинського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округу за 2021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рік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58024A" w:rsidRPr="0058024A" w:rsidRDefault="0058024A" w:rsidP="005802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</w:pPr>
      <w:proofErr w:type="gram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До складу</w:t>
      </w:r>
      <w:proofErr w:type="gram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Стужицького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старостинського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округу входить один населений пункт с.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Стужиця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, площа якого складає 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>557.5 га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.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населеного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пункту </w:t>
      </w:r>
      <w:smartTag w:uri="urn:schemas-microsoft-com:office:smarttags" w:element="metricconverter">
        <w:smartTagPr>
          <w:attr w:name="ProductID" w:val="857.5 га"/>
        </w:smartTagPr>
        <w:r w:rsidRPr="0058024A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857.5 га</w:t>
        </w:r>
      </w:smartTag>
      <w:r w:rsidRPr="0058024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 xml:space="preserve">, де проживає станом на 01.01.2022р. – 840 громадян, налічується 278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дворогосподарств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ar-SA"/>
        </w:rPr>
        <w:t>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звітний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померло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15 </w:t>
      </w:r>
      <w:proofErr w:type="spellStart"/>
      <w:proofErr w:type="gram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чоловік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народилас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gram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12 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Соціальним працівником обслуговується 8 одиноких пристарілих громадян, які потребують стороннього догляду.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селі працює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Стужицька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початкова школа, гімназія, амбулаторія загальної практики сімейної медицини, сільська бібліотека, поштове відділення зв’язку, сільський клуб, заклад дошкільної освіти,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Стужицьке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природнє науково-дослідне відділення та  відділення прикордонної служби. На території села є Михайлівська та Свято - Миколаївська (згоріла 18.01.2022р.) церкви.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староста, беру участь у засіданнях сесії сільської  ради, її виконавчого комітету та в нарадах різного спрямування, де представляю інтереси жителів села. Виконую доручення сільської ради, її виконавчого комітету та сільського голови, інформую їх про виконання доручень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звітний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проведено передачу на баланс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Ставненсько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основних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засобів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матеріальних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цінностей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ділянок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та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них.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Прийом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оводжу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місцю роботи в </w:t>
      </w:r>
      <w:proofErr w:type="gram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межах  робочого</w:t>
      </w:r>
      <w:proofErr w:type="gram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часу та в позаробочий час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Протягом 2021 року видано - 187 довідок різного характеру; складено – 12 актів обстеження матеріально-побутових умов проживання; видано 18 – характеристик громадянам; надано – 13 послуг з нотаріальних дій.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Здійснюється оповіщення військовозобов’язаних та призовників, складаються списки юнаків для приписки до призовної дільниці.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Ведеться облік всіх пільгових категорій громадян, які проживають на території округу:</w:t>
      </w:r>
    </w:p>
    <w:p w:rsidR="0058024A" w:rsidRPr="0058024A" w:rsidRDefault="0058024A" w:rsidP="0058024A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багатодітних сімей -19;</w:t>
      </w:r>
    </w:p>
    <w:p w:rsidR="0058024A" w:rsidRPr="0058024A" w:rsidRDefault="0058024A" w:rsidP="0058024A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Calibri" w:hAnsi="Times New Roman" w:cs="Times New Roman"/>
          <w:sz w:val="28"/>
          <w:szCs w:val="28"/>
          <w:lang w:val="uk-UA"/>
        </w:rPr>
        <w:t>учасників бойових дій – 17;</w:t>
      </w:r>
    </w:p>
    <w:p w:rsidR="0058024A" w:rsidRPr="0058024A" w:rsidRDefault="0058024A" w:rsidP="0058024A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Calibri" w:hAnsi="Times New Roman" w:cs="Times New Roman"/>
          <w:sz w:val="28"/>
          <w:szCs w:val="28"/>
          <w:lang w:val="uk-UA"/>
        </w:rPr>
        <w:t>вчителів та бібліотечних працівників пенсіонерів – 6;</w:t>
      </w:r>
    </w:p>
    <w:p w:rsidR="0058024A" w:rsidRPr="0058024A" w:rsidRDefault="0058024A" w:rsidP="0058024A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одиноких та одиноко проживаючих громадян – 26.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прийнято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призначення різних видів соціальних допомог та субсидій 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 </w:t>
      </w:r>
      <w:r w:rsidRPr="00580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5802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жителів</w:t>
      </w:r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46 справ з яких особисто внесла до системи  «Соціальна громада» до якої мене було підключено в березні місяці 2021року.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 звітній період на території села були проведені наступні роботи: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рахунок субвенції з державного бюджету місцевим бюджетам було зроблено </w:t>
      </w:r>
      <w:r w:rsidRPr="0058024A">
        <w:rPr>
          <w:rFonts w:ascii="Times New Roman" w:eastAsia="Calibri" w:hAnsi="Times New Roman" w:cs="Times New Roman"/>
          <w:spacing w:val="4"/>
          <w:sz w:val="28"/>
          <w:szCs w:val="28"/>
          <w:shd w:val="clear" w:color="auto" w:fill="FFFFFF"/>
          <w:lang w:val="uk-UA"/>
        </w:rPr>
        <w:t xml:space="preserve">капітальний ремонт </w:t>
      </w: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санвузлів в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Стужицькій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гімназії;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сприянням сільського голови та церковної десятки села було проведено сінокосіння трави по двох кладовищах;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початку року вдалося частково відновити вуличне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освітлення</w:t>
      </w:r>
      <w:r w:rsidRPr="0058024A">
        <w:rPr>
          <w:rFonts w:ascii="Times New Roman" w:eastAsia="Calibri" w:hAnsi="Times New Roman" w:cs="Times New Roman"/>
          <w:sz w:val="28"/>
          <w:szCs w:val="28"/>
          <w:lang w:val="uk-UA"/>
        </w:rPr>
        <w:t>,було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замінено світлодіодні лампи;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вперше на території села було укладено договори на вивіз побутових відходів;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рахунок небайдужих було здійснено підсипання щебеневою суміщу аварійної дороги в селі та наприкінці року проведено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грейдерування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дороги місцевого значення у присілок «Вишній кінець».  </w:t>
      </w:r>
    </w:p>
    <w:p w:rsidR="0058024A" w:rsidRPr="0058024A" w:rsidRDefault="0058024A" w:rsidP="0058024A">
      <w:pPr>
        <w:numPr>
          <w:ilvl w:val="0"/>
          <w:numId w:val="7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здійснюється моніторинг за дотриманням на території села громадського порядку, розпорядок роботи приватних магазинів та час продажу алкогольних напоїв.</w:t>
      </w:r>
    </w:p>
    <w:p w:rsidR="0058024A" w:rsidRPr="0058024A" w:rsidRDefault="0058024A" w:rsidP="0058024A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Надається допомога жителям села щодо переадресації заяв різного характеру, пропозицій, інформацій посадовим особам сільської ради.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Планується на наступний рік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грейдерування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дорожнього покриття вулиць;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встановлення та поточний ремонт вуличного освітлення;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проблеми вивозу сміття;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початковій школі встановити внутрішні санвузли;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капітальний ремонт клубу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с.Стужиця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ремонт дороги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Жорнава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Стужиця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8024A" w:rsidRPr="0058024A" w:rsidRDefault="0058024A" w:rsidP="0058024A">
      <w:pPr>
        <w:pStyle w:val="a5"/>
        <w:numPr>
          <w:ilvl w:val="0"/>
          <w:numId w:val="1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ж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ителі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старостинського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округу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порушували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питання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послуги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пасажирського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перевезення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по</w:t>
      </w:r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маршрут</w:t>
      </w:r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Стужиця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В.Березний</w:t>
      </w:r>
      <w:proofErr w:type="spellEnd"/>
      <w:r w:rsidRPr="00580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Хочу подякувати за довіру, за підтримку і співпрацю всім жителям села та керівництву громади всім, хто підтримує нас, хто дає поради, хто допомагає і словом, і ділом, тим, хто не просто критикує, а вносить пропозиції з покращення життя громади, тим, хто робить наш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старостинський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округ кращим.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8024A" w:rsidRPr="0058024A" w:rsidRDefault="0058024A" w:rsidP="0058024A">
      <w:pPr>
        <w:shd w:val="clear" w:color="auto" w:fill="FFFFFF"/>
        <w:suppressAutoHyphens/>
        <w:spacing w:after="36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Всім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бажаю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наснаги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впевненості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завтрашньому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</w:t>
      </w:r>
      <w:proofErr w:type="spellEnd"/>
      <w:r w:rsidRPr="0058024A">
        <w:rPr>
          <w:rFonts w:ascii="Times New Roman" w:eastAsia="Times New Roman" w:hAnsi="Times New Roman" w:cs="Times New Roman"/>
          <w:sz w:val="28"/>
          <w:szCs w:val="28"/>
          <w:lang w:eastAsia="ru-RU"/>
        </w:rPr>
        <w:t>!!!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</w:pP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Староста </w:t>
      </w:r>
      <w:proofErr w:type="spellStart"/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Стужицького</w:t>
      </w:r>
      <w:proofErr w:type="spellEnd"/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  </w:t>
      </w:r>
    </w:p>
    <w:p w:rsidR="0058024A" w:rsidRPr="0058024A" w:rsidRDefault="0058024A" w:rsidP="0058024A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proofErr w:type="spellStart"/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старостинського</w:t>
      </w:r>
      <w:proofErr w:type="spellEnd"/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 xml:space="preserve"> округу</w:t>
      </w: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ab/>
      </w: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ab/>
      </w: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ab/>
      </w: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ab/>
      </w:r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ab/>
        <w:t xml:space="preserve">Тетяна </w:t>
      </w:r>
      <w:proofErr w:type="spellStart"/>
      <w:r w:rsidRPr="0058024A">
        <w:rPr>
          <w:rFonts w:ascii="Times New Roman" w:eastAsia="Times New Roman" w:hAnsi="Times New Roman" w:cs="Times New Roman"/>
          <w:b/>
          <w:color w:val="1D1D1B"/>
          <w:sz w:val="28"/>
          <w:szCs w:val="28"/>
          <w:lang w:val="uk-UA" w:eastAsia="ru-RU"/>
        </w:rPr>
        <w:t>ЛЕШАНИЧ</w:t>
      </w:r>
      <w:proofErr w:type="spellEnd"/>
    </w:p>
    <w:p w:rsidR="0058024A" w:rsidRPr="0058024A" w:rsidRDefault="0058024A" w:rsidP="00580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bookmarkStart w:id="0" w:name="_GoBack"/>
      <w:bookmarkEnd w:id="0"/>
    </w:p>
    <w:sectPr w:rsidR="0058024A" w:rsidRPr="00580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46083"/>
    <w:multiLevelType w:val="hybridMultilevel"/>
    <w:tmpl w:val="AFFE4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C6BC8"/>
    <w:multiLevelType w:val="multilevel"/>
    <w:tmpl w:val="341C9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67D5D"/>
    <w:multiLevelType w:val="hybridMultilevel"/>
    <w:tmpl w:val="5C00094C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" w15:restartNumberingAfterBreak="0">
    <w:nsid w:val="1D585DAB"/>
    <w:multiLevelType w:val="hybridMultilevel"/>
    <w:tmpl w:val="7400A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005D0"/>
    <w:multiLevelType w:val="hybridMultilevel"/>
    <w:tmpl w:val="EDAC86CC"/>
    <w:lvl w:ilvl="0" w:tplc="D5663286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666C8"/>
    <w:multiLevelType w:val="multilevel"/>
    <w:tmpl w:val="8864E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C03157"/>
    <w:multiLevelType w:val="hybridMultilevel"/>
    <w:tmpl w:val="EACC46C8"/>
    <w:lvl w:ilvl="0" w:tplc="04190019">
      <w:start w:val="1"/>
      <w:numFmt w:val="lowerLetter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7" w15:restartNumberingAfterBreak="0">
    <w:nsid w:val="613B66F0"/>
    <w:multiLevelType w:val="hybridMultilevel"/>
    <w:tmpl w:val="9BD489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779FE"/>
    <w:multiLevelType w:val="multilevel"/>
    <w:tmpl w:val="9580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67483D"/>
    <w:multiLevelType w:val="hybridMultilevel"/>
    <w:tmpl w:val="5C965820"/>
    <w:lvl w:ilvl="0" w:tplc="F89C1C34">
      <w:numFmt w:val="bullet"/>
      <w:lvlText w:val="-"/>
      <w:lvlJc w:val="left"/>
      <w:pPr>
        <w:ind w:left="179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0" w15:restartNumberingAfterBreak="0">
    <w:nsid w:val="7BA12CC1"/>
    <w:multiLevelType w:val="hybridMultilevel"/>
    <w:tmpl w:val="E7426A8A"/>
    <w:lvl w:ilvl="0" w:tplc="CABE551E">
      <w:start w:val="3"/>
      <w:numFmt w:val="bullet"/>
      <w:lvlText w:val="-"/>
      <w:lvlJc w:val="left"/>
      <w:pPr>
        <w:ind w:left="179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1C5"/>
    <w:rsid w:val="00051996"/>
    <w:rsid w:val="0019160C"/>
    <w:rsid w:val="00196D61"/>
    <w:rsid w:val="001B654B"/>
    <w:rsid w:val="002A7871"/>
    <w:rsid w:val="002D4FD5"/>
    <w:rsid w:val="0038367D"/>
    <w:rsid w:val="003A06B2"/>
    <w:rsid w:val="003A656C"/>
    <w:rsid w:val="00430850"/>
    <w:rsid w:val="00432A7F"/>
    <w:rsid w:val="00446BB3"/>
    <w:rsid w:val="00524525"/>
    <w:rsid w:val="00573B27"/>
    <w:rsid w:val="0058024A"/>
    <w:rsid w:val="005E6B21"/>
    <w:rsid w:val="00622D65"/>
    <w:rsid w:val="006C52D4"/>
    <w:rsid w:val="00752922"/>
    <w:rsid w:val="0078591A"/>
    <w:rsid w:val="007E5820"/>
    <w:rsid w:val="00832AAB"/>
    <w:rsid w:val="00851F71"/>
    <w:rsid w:val="00877821"/>
    <w:rsid w:val="008967C2"/>
    <w:rsid w:val="00A25F9E"/>
    <w:rsid w:val="00A52C77"/>
    <w:rsid w:val="00A548DA"/>
    <w:rsid w:val="00AE6827"/>
    <w:rsid w:val="00B0537C"/>
    <w:rsid w:val="00B43B17"/>
    <w:rsid w:val="00B76F6A"/>
    <w:rsid w:val="00B91974"/>
    <w:rsid w:val="00BA61C5"/>
    <w:rsid w:val="00BB57A0"/>
    <w:rsid w:val="00C3447B"/>
    <w:rsid w:val="00CE5051"/>
    <w:rsid w:val="00DE33E0"/>
    <w:rsid w:val="00E355C7"/>
    <w:rsid w:val="00E563FE"/>
    <w:rsid w:val="00E62045"/>
    <w:rsid w:val="00E8170E"/>
    <w:rsid w:val="00E819A8"/>
    <w:rsid w:val="00F12B27"/>
    <w:rsid w:val="00FC4665"/>
    <w:rsid w:val="00FC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601094"/>
  <w15:docId w15:val="{968D0423-EAB1-40A7-8C2D-BEA412CA6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06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6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051996"/>
    <w:rPr>
      <w:b/>
      <w:bCs/>
    </w:rPr>
  </w:style>
  <w:style w:type="paragraph" w:styleId="a4">
    <w:name w:val="Normal (Web)"/>
    <w:basedOn w:val="a"/>
    <w:uiPriority w:val="99"/>
    <w:semiHidden/>
    <w:unhideWhenUsed/>
    <w:rsid w:val="00FC4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0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3635</Words>
  <Characters>2073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Масс</dc:creator>
  <cp:keywords/>
  <dc:description/>
  <cp:lastModifiedBy>AMD</cp:lastModifiedBy>
  <cp:revision>10</cp:revision>
  <dcterms:created xsi:type="dcterms:W3CDTF">2022-02-16T11:52:00Z</dcterms:created>
  <dcterms:modified xsi:type="dcterms:W3CDTF">2022-02-18T12:09:00Z</dcterms:modified>
</cp:coreProperties>
</file>